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1940"/>
        <w:gridCol w:w="1159"/>
        <w:gridCol w:w="2021"/>
        <w:gridCol w:w="1236"/>
      </w:tblGrid>
      <w:tr w:rsidR="009C6DED" w:rsidRPr="00496291" w14:paraId="5528BF9E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3A3414C5" w14:textId="77777777" w:rsidR="009C6DED" w:rsidRDefault="009C6DED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7B0DA2BA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9C6DED" w:rsidRPr="00496291" w14:paraId="5626BAAD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174BE898" w14:textId="77777777" w:rsidR="009C6DED" w:rsidRPr="00496291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ПРИВСИСТЕМИЕКПОЛИТИКА"/>
            <w:r w:rsidRPr="00496291">
              <w:rPr>
                <w:b/>
                <w:bCs/>
                <w:sz w:val="20"/>
                <w:szCs w:val="20"/>
              </w:rPr>
              <w:t>ПРИВРЕДНИ СИСТЕМ И ЕКОНОМСКА ПОЛИТИКА</w:t>
            </w:r>
            <w:bookmarkEnd w:id="0"/>
          </w:p>
        </w:tc>
      </w:tr>
      <w:tr w:rsidR="009C6DED" w:rsidRPr="00496291" w14:paraId="3D609255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26D4662D" w14:textId="77777777" w:rsidR="009C6DED" w:rsidRPr="00FC1721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Наставник</w:t>
            </w:r>
            <w:r w:rsidRPr="00884CCA">
              <w:rPr>
                <w:b/>
                <w:bCs/>
                <w:sz w:val="20"/>
                <w:szCs w:val="20"/>
              </w:rPr>
              <w:t>:  Ђурковић</w:t>
            </w:r>
            <w:r w:rsidR="00FC1721" w:rsidRPr="00884CCA">
              <w:rPr>
                <w:b/>
                <w:bCs/>
                <w:sz w:val="20"/>
                <w:szCs w:val="20"/>
              </w:rPr>
              <w:t xml:space="preserve"> Т. Иван</w:t>
            </w:r>
          </w:p>
        </w:tc>
      </w:tr>
      <w:tr w:rsidR="009C6DED" w:rsidRPr="00496291" w14:paraId="2854DB8A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3CDA9362" w14:textId="77777777" w:rsidR="009C6DED" w:rsidRPr="00496291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 предмета: изборни, прва година, други семестар</w:t>
            </w:r>
          </w:p>
        </w:tc>
      </w:tr>
      <w:tr w:rsidR="009C6DED" w:rsidRPr="00496291" w14:paraId="209A5B1B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5A76F4CE" w14:textId="77777777" w:rsidR="009C6DED" w:rsidRPr="00B2778F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6DED" w:rsidRPr="00496291" w14:paraId="5FBF5A00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5CA5CD3C" w14:textId="77777777" w:rsidR="009C6DED" w:rsidRPr="00496291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9C6DED" w:rsidRPr="00496291" w14:paraId="62855021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4AEC9EB8" w14:textId="77777777" w:rsidR="009C6DED" w:rsidRPr="00496291" w:rsidRDefault="009C6DED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7291E82F" w14:textId="77777777" w:rsidR="009C6DED" w:rsidRPr="00496291" w:rsidRDefault="009C6DED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Привредни систем и економска политика је примењена макроекономска дисциплина која на основу емпиријске грађе и генералних теоријских сазнања добијених уопштавањем основних економских токова у националним привредама, изучава утицај државе на ниво, динамику, секторско и регионално порекло друштвеног производа и његове детерминанте у процесу расподеле, размене и потрошње с посебним освртом на економска збивања и проблеме у границама Републике Србије.</w:t>
            </w:r>
          </w:p>
        </w:tc>
      </w:tr>
      <w:tr w:rsidR="009C6DED" w:rsidRPr="00496291" w14:paraId="471D955C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2F5FE1F9" w14:textId="77777777" w:rsidR="009C6DED" w:rsidRPr="00496291" w:rsidRDefault="009C6DED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0C6CDB16" w14:textId="77777777" w:rsidR="009C6DED" w:rsidRPr="00496291" w:rsidRDefault="009C6DED" w:rsidP="00C107A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Сазнања добијена у оквиру науке о привредном систему и економској политици треба да омогуће студентима да: (1) прате, разумеју и имплементирају процесе јавне регулације привреде и привредног развоја, (2) активно и критички суде о циљевима, трошковима и користима јавне регулације привреде и привредног развоја, и (3) овладају методологијом конципирања јавне регулације привреде и привредног развоја у обиму који ће им омогућити да учествују у њиховом креирању и реализацији.</w:t>
            </w:r>
          </w:p>
        </w:tc>
      </w:tr>
      <w:tr w:rsidR="009C6DED" w:rsidRPr="00496291" w14:paraId="270EF951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54F7D75E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430E0F09" w14:textId="77777777" w:rsidR="009C6DED" w:rsidRPr="00496291" w:rsidRDefault="009C6DED" w:rsidP="00C107A9">
            <w:pPr>
              <w:tabs>
                <w:tab w:val="left" w:pos="567"/>
              </w:tabs>
              <w:rPr>
                <w:bCs/>
                <w:i/>
                <w:sz w:val="20"/>
                <w:szCs w:val="20"/>
              </w:rPr>
            </w:pPr>
            <w:r w:rsidRPr="00496291">
              <w:rPr>
                <w:bCs/>
                <w:i/>
                <w:sz w:val="20"/>
                <w:szCs w:val="20"/>
              </w:rPr>
              <w:t>Теоријска настава</w:t>
            </w:r>
          </w:p>
          <w:p w14:paraId="0D63969A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 xml:space="preserve">Теоретско-методолошки приступ; </w:t>
            </w:r>
          </w:p>
          <w:p w14:paraId="40954C9D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 xml:space="preserve">Развој и концептуализација институција привредног система и акција економске политике; </w:t>
            </w:r>
          </w:p>
          <w:p w14:paraId="3AA9057E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 xml:space="preserve">Макроекономски показатељи и облици финалне потрошње; </w:t>
            </w:r>
          </w:p>
          <w:p w14:paraId="0144802E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 xml:space="preserve">Привредни подсистеми и економске политике; </w:t>
            </w:r>
          </w:p>
          <w:p w14:paraId="3BF60A2D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 xml:space="preserve">Привредни развој и економске политике;  </w:t>
            </w:r>
          </w:p>
          <w:p w14:paraId="68F1334B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 Класификација привредних система и економских политика; </w:t>
            </w:r>
          </w:p>
          <w:p w14:paraId="0849AC7A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Структурне и институционалне реформе у Србији; </w:t>
            </w:r>
          </w:p>
          <w:p w14:paraId="0D6A6AD6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Методологија израде националних рачуна; </w:t>
            </w:r>
          </w:p>
          <w:p w14:paraId="46915528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Буџет Републике Србије; </w:t>
            </w:r>
          </w:p>
          <w:p w14:paraId="507CA8F6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Стране директне инвестиције у Србији; </w:t>
            </w:r>
          </w:p>
          <w:p w14:paraId="596ABF81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Рендустријализација Републике Србије; </w:t>
            </w:r>
          </w:p>
          <w:p w14:paraId="6F41A568" w14:textId="77777777" w:rsidR="009C6DED" w:rsidRPr="00496291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Економски аспекти регионализације Србије; </w:t>
            </w:r>
          </w:p>
          <w:p w14:paraId="4473760D" w14:textId="77777777" w:rsidR="009C6DED" w:rsidRPr="00496291" w:rsidRDefault="009C6DED" w:rsidP="00C107A9">
            <w:pPr>
              <w:jc w:val="both"/>
              <w:rPr>
                <w:bCs/>
                <w:i/>
                <w:sz w:val="20"/>
                <w:szCs w:val="20"/>
              </w:rPr>
            </w:pPr>
            <w:r w:rsidRPr="00496291">
              <w:rPr>
                <w:bCs/>
                <w:i/>
                <w:sz w:val="20"/>
                <w:szCs w:val="20"/>
              </w:rPr>
              <w:t>Практична настава</w:t>
            </w:r>
          </w:p>
          <w:p w14:paraId="1C84A086" w14:textId="77777777" w:rsidR="009C6DED" w:rsidRPr="00496291" w:rsidRDefault="009C6DED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9C6DED" w:rsidRPr="00496291" w14:paraId="6B12C2D0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047F5A97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24C3153E" w14:textId="77777777" w:rsidR="009C6DED" w:rsidRPr="00496291" w:rsidRDefault="009C6DED" w:rsidP="00C107A9">
            <w:pPr>
              <w:pStyle w:val="Default"/>
              <w:rPr>
                <w:sz w:val="20"/>
                <w:szCs w:val="20"/>
                <w:lang w:val="sr-Cyrl-CS"/>
              </w:rPr>
            </w:pPr>
            <w:r w:rsidRPr="00496291">
              <w:rPr>
                <w:sz w:val="20"/>
                <w:szCs w:val="20"/>
                <w:lang w:val="sr-Cyrl-CS"/>
              </w:rPr>
              <w:t xml:space="preserve">1. Проф. др Софија Аџић, </w:t>
            </w:r>
            <w:r w:rsidRPr="00496291">
              <w:rPr>
                <w:b/>
                <w:i/>
                <w:sz w:val="20"/>
                <w:szCs w:val="20"/>
                <w:lang w:val="sr-Cyrl-CS"/>
              </w:rPr>
              <w:t>Привредни систем и економска политика</w:t>
            </w:r>
            <w:r w:rsidRPr="00496291">
              <w:rPr>
                <w:sz w:val="20"/>
                <w:szCs w:val="20"/>
                <w:lang w:val="sr-Cyrl-CS"/>
              </w:rPr>
              <w:t>, 2008. Суботица, Економски факултет у Суботици</w:t>
            </w:r>
          </w:p>
        </w:tc>
      </w:tr>
      <w:tr w:rsidR="009C6DED" w:rsidRPr="00496291" w14:paraId="08CD19BA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49C896DB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  <w:p w14:paraId="2F501B9D" w14:textId="77777777" w:rsidR="009C6DED" w:rsidRPr="00496291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2F401786" w14:textId="77777777" w:rsidR="009C6DED" w:rsidRPr="00B2778F" w:rsidRDefault="009C6DED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Теоријска настава:  3</w:t>
            </w:r>
          </w:p>
          <w:p w14:paraId="48D34014" w14:textId="77777777" w:rsidR="009C6DED" w:rsidRPr="00496291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6B4E1548" w14:textId="77777777" w:rsidR="009C6DED" w:rsidRPr="00D63DD0" w:rsidRDefault="00D63DD0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Практична настава: 2</w:t>
            </w:r>
          </w:p>
          <w:p w14:paraId="2D935914" w14:textId="77777777" w:rsidR="009C6DED" w:rsidRPr="00496291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-</w:t>
            </w:r>
          </w:p>
        </w:tc>
      </w:tr>
      <w:tr w:rsidR="009C6DED" w:rsidRPr="00496291" w14:paraId="116002FA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3F60B6A8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7C4C2CCF" w14:textId="77777777" w:rsidR="009C6DED" w:rsidRPr="00496291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Настава се изводи кроз предавања и интерактивне аудиторне вежбе.</w:t>
            </w:r>
          </w:p>
        </w:tc>
      </w:tr>
      <w:tr w:rsidR="009C6DED" w:rsidRPr="00496291" w14:paraId="75DE6172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2B5EFB60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9C6DED" w:rsidRPr="00496291" w14:paraId="5BF58F87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6F4D4EDE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940" w:type="dxa"/>
            <w:vAlign w:val="center"/>
          </w:tcPr>
          <w:p w14:paraId="03D78F9E" w14:textId="77777777" w:rsidR="009C6DED" w:rsidRPr="00496291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7FAD4256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34D6E84F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36" w:type="dxa"/>
            <w:vAlign w:val="center"/>
          </w:tcPr>
          <w:p w14:paraId="339AFD56" w14:textId="77777777" w:rsidR="009C6DED" w:rsidRPr="00496291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9C6DED" w:rsidRPr="00496291" w14:paraId="7CC7779B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76900C3A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40" w:type="dxa"/>
            <w:vAlign w:val="center"/>
          </w:tcPr>
          <w:p w14:paraId="0F31F347" w14:textId="77777777" w:rsidR="009C6DED" w:rsidRPr="00496291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0A4E94FB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36" w:type="dxa"/>
            <w:vAlign w:val="center"/>
          </w:tcPr>
          <w:p w14:paraId="03B61EC7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9C6DED" w:rsidRPr="00496291" w14:paraId="4922B19A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0B4461CF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940" w:type="dxa"/>
            <w:vAlign w:val="center"/>
          </w:tcPr>
          <w:p w14:paraId="5968F646" w14:textId="77777777" w:rsidR="009C6DED" w:rsidRPr="00BB37F0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2ABCBE7D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36" w:type="dxa"/>
            <w:vAlign w:val="center"/>
          </w:tcPr>
          <w:p w14:paraId="25E479D5" w14:textId="77777777" w:rsidR="009C6DED" w:rsidRPr="00496291" w:rsidRDefault="009C6DED" w:rsidP="00C107A9">
            <w:pPr>
              <w:tabs>
                <w:tab w:val="left" w:pos="567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Pr="00496291">
              <w:rPr>
                <w:iCs/>
                <w:sz w:val="20"/>
                <w:szCs w:val="20"/>
              </w:rPr>
              <w:t>0</w:t>
            </w:r>
          </w:p>
        </w:tc>
      </w:tr>
      <w:tr w:rsidR="009C6DED" w:rsidRPr="00496291" w14:paraId="57636C9B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530436E3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940" w:type="dxa"/>
            <w:vAlign w:val="center"/>
          </w:tcPr>
          <w:p w14:paraId="63BA896A" w14:textId="77777777" w:rsidR="009C6DED" w:rsidRPr="00496291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180" w:type="dxa"/>
            <w:gridSpan w:val="2"/>
            <w:vAlign w:val="center"/>
          </w:tcPr>
          <w:p w14:paraId="06369761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36" w:type="dxa"/>
            <w:vAlign w:val="center"/>
          </w:tcPr>
          <w:p w14:paraId="775A1EFB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9C6DED" w:rsidRPr="00496291" w14:paraId="56778F56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1C4A6607" w14:textId="77777777" w:rsidR="009C6DED" w:rsidRPr="00BB37F0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 рад</w:t>
            </w:r>
          </w:p>
        </w:tc>
        <w:tc>
          <w:tcPr>
            <w:tcW w:w="1940" w:type="dxa"/>
            <w:vAlign w:val="center"/>
          </w:tcPr>
          <w:p w14:paraId="6D38EDB6" w14:textId="77777777" w:rsidR="009C6DED" w:rsidRPr="00BB37F0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3C0450C9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C9BF7A1" w14:textId="77777777" w:rsidR="009C6DED" w:rsidRPr="00496291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43C2CAC1" w14:textId="77777777" w:rsidR="00734C0E" w:rsidRDefault="00734C0E"/>
    <w:sectPr w:rsidR="00734C0E" w:rsidSect="00A92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03073"/>
    <w:multiLevelType w:val="hybridMultilevel"/>
    <w:tmpl w:val="2EA28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05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DED"/>
    <w:rsid w:val="00225FFA"/>
    <w:rsid w:val="00610FFB"/>
    <w:rsid w:val="00734C0E"/>
    <w:rsid w:val="00884CCA"/>
    <w:rsid w:val="009C6DED"/>
    <w:rsid w:val="00A9206B"/>
    <w:rsid w:val="00D63DD0"/>
    <w:rsid w:val="00E93F0C"/>
    <w:rsid w:val="00FA10B6"/>
    <w:rsid w:val="00FC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A0235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6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2185</Characters>
  <Application>Microsoft Office Word</Application>
  <DocSecurity>0</DocSecurity>
  <Lines>70</Lines>
  <Paragraphs>60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5</cp:revision>
  <dcterms:created xsi:type="dcterms:W3CDTF">2020-10-19T13:19:00Z</dcterms:created>
  <dcterms:modified xsi:type="dcterms:W3CDTF">2025-06-25T15:53:00Z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acb4e3ac-50f5-4ff6-9a29-c8bf237172a8</vt:lpwstr>
  </property>
</Properties>
</file>